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06385" w:rsidRPr="00061D7D" w:rsidRDefault="00906385" w:rsidP="00906385">
            <w:pPr>
              <w:pStyle w:val="Title"/>
            </w:pPr>
            <w:r>
              <w:t>Written Assessment Guide</w:t>
            </w:r>
          </w:p>
          <w:p w:rsidR="00906385" w:rsidRPr="009B4E61" w:rsidRDefault="00906385" w:rsidP="00906385">
            <w:pPr>
              <w:pStyle w:val="Title"/>
            </w:pPr>
            <w:r>
              <w:t>for</w:t>
            </w:r>
          </w:p>
          <w:p w:rsidR="00906385" w:rsidRDefault="00906385" w:rsidP="00906385">
            <w:pPr>
              <w:pStyle w:val="Title"/>
            </w:pPr>
            <w:r w:rsidRPr="009B4E61">
              <w:t>“</w:t>
            </w:r>
            <w:r w:rsidR="009E4B7B" w:rsidRPr="009E4B7B">
              <w:t>Operate Metal Detectors/Walk through Gates</w:t>
            </w:r>
            <w:r w:rsidRPr="009B4E61">
              <w:t>”</w:t>
            </w:r>
          </w:p>
          <w:p w:rsidR="00906385" w:rsidRPr="00D93D3A" w:rsidRDefault="00906385" w:rsidP="0090638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CE0A16" w:rsidP="00906385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</w:t>
            </w:r>
            <w:r w:rsidR="00906385">
              <w:rPr>
                <w:rFonts w:asciiTheme="majorBidi" w:hAnsiTheme="majorBidi" w:cstheme="majorBidi"/>
                <w:sz w:val="24"/>
              </w:rPr>
              <w:t>(</w:t>
            </w:r>
            <w:r w:rsidR="00906385"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 w:rsidR="00906385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81D73" w:rsidP="00FC13C1">
            <w:pPr>
              <w:pStyle w:val="Subtitle"/>
            </w:pPr>
            <w:r>
              <w:t>07-</w:t>
            </w:r>
            <w:r w:rsidR="00A3631B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6C5709" w:rsidP="00A3631B">
            <w:pPr>
              <w:rPr>
                <w:sz w:val="22"/>
                <w:szCs w:val="22"/>
              </w:rPr>
            </w:pPr>
            <w:r w:rsidRPr="009D30EE">
              <w:t xml:space="preserve">National Vocational qualification Level 3 in </w:t>
            </w:r>
            <w:r w:rsidR="009E4B7B">
              <w:rPr>
                <w:color w:val="000000" w:themeColor="text1"/>
              </w:rPr>
              <w:t>Security Services</w:t>
            </w:r>
            <w:r w:rsidR="009E4B7B" w:rsidRPr="0059454D">
              <w:rPr>
                <w:bCs/>
                <w:color w:val="000000" w:themeColor="text1"/>
              </w:rPr>
              <w:t xml:space="preserve"> </w:t>
            </w:r>
            <w:r w:rsidR="009E4B7B">
              <w:rPr>
                <w:bCs/>
                <w:color w:val="000000" w:themeColor="text1"/>
              </w:rPr>
              <w:t>(</w:t>
            </w:r>
            <w:r w:rsidR="009E4B7B" w:rsidRPr="0059454D">
              <w:rPr>
                <w:color w:val="000000" w:themeColor="text1"/>
              </w:rPr>
              <w:t xml:space="preserve">Security </w:t>
            </w:r>
            <w:r w:rsidR="009E4B7B">
              <w:rPr>
                <w:color w:val="000000" w:themeColor="text1"/>
              </w:rPr>
              <w:t>Supervisor</w:t>
            </w:r>
            <w:r w:rsidR="009E4B7B"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844E2C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554030" w:rsidRDefault="00CE0A16" w:rsidP="00CE0A16">
            <w:pPr>
              <w:rPr>
                <w:sz w:val="22"/>
                <w:szCs w:val="22"/>
              </w:rPr>
            </w:pPr>
            <w:r w:rsidRPr="00CE0A16">
              <w:rPr>
                <w:bCs/>
                <w:sz w:val="22"/>
                <w:szCs w:val="22"/>
                <w:lang w:val="en-GB"/>
              </w:rPr>
              <w:t>Operate Metal Detectors</w:t>
            </w:r>
            <w:r>
              <w:rPr>
                <w:bCs/>
                <w:sz w:val="22"/>
                <w:szCs w:val="22"/>
                <w:lang w:val="en-GB"/>
              </w:rPr>
              <w:t>/</w:t>
            </w:r>
            <w:r w:rsidRPr="00CE0A16">
              <w:rPr>
                <w:bCs/>
                <w:sz w:val="22"/>
                <w:szCs w:val="22"/>
                <w:lang w:val="en-GB"/>
              </w:rPr>
              <w:t>Walk through Ga</w:t>
            </w:r>
            <w:r>
              <w:rPr>
                <w:bCs/>
                <w:sz w:val="22"/>
                <w:szCs w:val="22"/>
                <w:lang w:val="en-GB"/>
              </w:rPr>
              <w:t>tes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6C5709" w:rsidP="002B2391">
            <w:pPr>
              <w:rPr>
                <w:sz w:val="22"/>
                <w:szCs w:val="22"/>
              </w:rPr>
            </w:pPr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  <w:r w:rsidR="00844E2C">
              <w:t>3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554030" w:rsidP="00D77CA4">
            <w:pPr>
              <w:rPr>
                <w:sz w:val="22"/>
                <w:szCs w:val="22"/>
              </w:rPr>
            </w:pPr>
            <w:r w:rsidRPr="00554030">
              <w:rPr>
                <w:bCs/>
                <w:sz w:val="22"/>
                <w:szCs w:val="22"/>
                <w:lang w:val="en-GB"/>
              </w:rPr>
              <w:t>Maintain metal detectors / Walk through Gates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554030" w:rsidTr="00C01E58">
        <w:trPr>
          <w:cantSplit/>
          <w:trHeight w:val="1418"/>
        </w:trPr>
        <w:tc>
          <w:tcPr>
            <w:tcW w:w="4649" w:type="dxa"/>
          </w:tcPr>
          <w:p w:rsidR="00554030" w:rsidRPr="00665767" w:rsidRDefault="00554030" w:rsidP="00554030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 w:rsidRPr="00665767">
              <w:rPr>
                <w:rFonts w:eastAsia="Arial"/>
                <w:lang w:bidi="en-US"/>
              </w:rPr>
              <w:t>Describe Steps required for use of metal detector.</w:t>
            </w:r>
          </w:p>
        </w:tc>
        <w:tc>
          <w:tcPr>
            <w:tcW w:w="9299" w:type="dxa"/>
          </w:tcPr>
          <w:p w:rsidR="00554030" w:rsidRDefault="006055A6" w:rsidP="00554030">
            <w:r>
              <w:t>Stand in a comfortable position and extend a retract the stem so that coils will have just above the ground when you hold the unit.</w:t>
            </w:r>
          </w:p>
          <w:p w:rsidR="006055A6" w:rsidRDefault="006055A6" w:rsidP="00554030">
            <w:r>
              <w:t>Walk slowly as you swipe the machine from swipe from side to side.</w:t>
            </w:r>
          </w:p>
        </w:tc>
      </w:tr>
      <w:tr w:rsidR="00554030" w:rsidTr="00C01E58">
        <w:trPr>
          <w:cantSplit/>
          <w:trHeight w:val="1418"/>
        </w:trPr>
        <w:tc>
          <w:tcPr>
            <w:tcW w:w="4649" w:type="dxa"/>
          </w:tcPr>
          <w:p w:rsidR="00554030" w:rsidRPr="00665767" w:rsidRDefault="00554030" w:rsidP="00554030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 w:rsidRPr="00665767">
              <w:rPr>
                <w:rFonts w:eastAsia="Arial"/>
                <w:lang w:bidi="en-US"/>
              </w:rPr>
              <w:t>Explain the list of metal which are not detected by detector.</w:t>
            </w:r>
          </w:p>
        </w:tc>
        <w:tc>
          <w:tcPr>
            <w:tcW w:w="9299" w:type="dxa"/>
          </w:tcPr>
          <w:p w:rsidR="00554030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Stainless steel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Gemstone,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Pearls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Bones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Diamonds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Paper</w:t>
            </w:r>
          </w:p>
          <w:p w:rsidR="006055A6" w:rsidRDefault="006055A6" w:rsidP="00DF3AB6">
            <w:pPr>
              <w:pStyle w:val="ListParagraph"/>
              <w:numPr>
                <w:ilvl w:val="0"/>
                <w:numId w:val="37"/>
              </w:numPr>
            </w:pPr>
            <w:r>
              <w:t>Stone figure</w:t>
            </w:r>
          </w:p>
        </w:tc>
      </w:tr>
      <w:tr w:rsidR="00554030" w:rsidTr="00C01E58">
        <w:trPr>
          <w:cantSplit/>
          <w:trHeight w:val="1418"/>
        </w:trPr>
        <w:tc>
          <w:tcPr>
            <w:tcW w:w="4649" w:type="dxa"/>
          </w:tcPr>
          <w:p w:rsidR="00554030" w:rsidRPr="00665767" w:rsidRDefault="00554030" w:rsidP="00554030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 w:rsidRPr="00665767">
              <w:rPr>
                <w:rFonts w:eastAsia="Arial"/>
                <w:lang w:bidi="en-US"/>
              </w:rPr>
              <w:t xml:space="preserve">Explain the uses of walk through gates. </w:t>
            </w:r>
          </w:p>
        </w:tc>
        <w:tc>
          <w:tcPr>
            <w:tcW w:w="9299" w:type="dxa"/>
          </w:tcPr>
          <w:p w:rsidR="00554030" w:rsidRDefault="006055A6" w:rsidP="00554030">
            <w:r>
              <w:t xml:space="preserve">Walk through gates are metal detectors for pedestrian. It can detect &amp; alarm presence of metal keeping or hidden with the human body. </w:t>
            </w:r>
          </w:p>
        </w:tc>
      </w:tr>
      <w:tr w:rsidR="00554030" w:rsidTr="00C01E58">
        <w:trPr>
          <w:cantSplit/>
          <w:trHeight w:val="1418"/>
        </w:trPr>
        <w:tc>
          <w:tcPr>
            <w:tcW w:w="4649" w:type="dxa"/>
          </w:tcPr>
          <w:p w:rsidR="00554030" w:rsidRPr="00665767" w:rsidRDefault="00554030" w:rsidP="00554030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 w:rsidRPr="00665767">
              <w:rPr>
                <w:rFonts w:eastAsia="Arial"/>
                <w:lang w:bidi="en-US"/>
              </w:rPr>
              <w:t>Explain the process of maintaining inventory</w:t>
            </w:r>
            <w:r w:rsidR="006055A6">
              <w:rPr>
                <w:rFonts w:eastAsia="Arial"/>
                <w:lang w:bidi="en-US"/>
              </w:rPr>
              <w:t>.</w:t>
            </w:r>
          </w:p>
        </w:tc>
        <w:tc>
          <w:tcPr>
            <w:tcW w:w="9299" w:type="dxa"/>
          </w:tcPr>
          <w:p w:rsidR="00554030" w:rsidRDefault="00361CCA" w:rsidP="00361CCA">
            <w:r>
              <w:t>Purchase order – Bill – Stock Rises – Sale order – Invoice – Inventory Drop – Stock recording</w:t>
            </w:r>
          </w:p>
        </w:tc>
      </w:tr>
      <w:tr w:rsidR="00554030" w:rsidTr="00C01E58">
        <w:trPr>
          <w:cantSplit/>
          <w:trHeight w:val="1418"/>
        </w:trPr>
        <w:tc>
          <w:tcPr>
            <w:tcW w:w="4649" w:type="dxa"/>
          </w:tcPr>
          <w:p w:rsidR="00554030" w:rsidRDefault="00554030" w:rsidP="00554030">
            <w:pPr>
              <w:pStyle w:val="ListParagraph"/>
              <w:numPr>
                <w:ilvl w:val="0"/>
                <w:numId w:val="35"/>
              </w:numPr>
            </w:pPr>
            <w:r w:rsidRPr="00554030">
              <w:rPr>
                <w:rFonts w:eastAsia="Arial"/>
                <w:lang w:bidi="en-US"/>
              </w:rPr>
              <w:lastRenderedPageBreak/>
              <w:t>Explain the tagging process</w:t>
            </w:r>
          </w:p>
        </w:tc>
        <w:tc>
          <w:tcPr>
            <w:tcW w:w="9299" w:type="dxa"/>
          </w:tcPr>
          <w:p w:rsidR="00554030" w:rsidRDefault="00361CCA" w:rsidP="00DF3AB6">
            <w:pPr>
              <w:pStyle w:val="ListParagraph"/>
              <w:numPr>
                <w:ilvl w:val="0"/>
                <w:numId w:val="36"/>
              </w:numPr>
            </w:pPr>
            <w:r>
              <w:t>Assign a unique identification number</w:t>
            </w:r>
          </w:p>
          <w:p w:rsidR="00361CCA" w:rsidRDefault="00361CCA" w:rsidP="00DF3AB6">
            <w:pPr>
              <w:pStyle w:val="ListParagraph"/>
              <w:numPr>
                <w:ilvl w:val="0"/>
                <w:numId w:val="36"/>
              </w:numPr>
            </w:pPr>
            <w:r>
              <w:t>Identify the assets type and category</w:t>
            </w:r>
          </w:p>
          <w:p w:rsidR="00361CCA" w:rsidRDefault="00361CCA" w:rsidP="00DF3AB6">
            <w:pPr>
              <w:pStyle w:val="ListParagraph"/>
              <w:numPr>
                <w:ilvl w:val="0"/>
                <w:numId w:val="36"/>
              </w:numPr>
            </w:pPr>
            <w:r>
              <w:t>Determine the type of asset label required</w:t>
            </w:r>
          </w:p>
          <w:p w:rsidR="00361CCA" w:rsidRDefault="00361CCA" w:rsidP="00DF3AB6">
            <w:pPr>
              <w:pStyle w:val="ListParagraph"/>
              <w:numPr>
                <w:ilvl w:val="0"/>
                <w:numId w:val="36"/>
              </w:numPr>
            </w:pPr>
            <w:r>
              <w:t>Enlist the asset and all associated info in your asset tracking system</w:t>
            </w:r>
          </w:p>
        </w:tc>
      </w:tr>
      <w:tr w:rsidR="00361CCA" w:rsidTr="00C01E58">
        <w:trPr>
          <w:cantSplit/>
          <w:trHeight w:val="1418"/>
        </w:trPr>
        <w:tc>
          <w:tcPr>
            <w:tcW w:w="4649" w:type="dxa"/>
          </w:tcPr>
          <w:p w:rsidR="00361CCA" w:rsidRPr="00554030" w:rsidRDefault="00361CCA" w:rsidP="00554030">
            <w:pPr>
              <w:pStyle w:val="ListParagraph"/>
              <w:numPr>
                <w:ilvl w:val="0"/>
                <w:numId w:val="35"/>
              </w:numPr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Define tagging.</w:t>
            </w:r>
          </w:p>
        </w:tc>
        <w:tc>
          <w:tcPr>
            <w:tcW w:w="9299" w:type="dxa"/>
          </w:tcPr>
          <w:p w:rsidR="00361CCA" w:rsidRDefault="00361CCA" w:rsidP="00554030">
            <w:r>
              <w:t>Tags are label, made from metal, polyester, plastic, having unique barcode can be customized with company logo.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B14" w:rsidRDefault="00193B14" w:rsidP="002C2CE3">
      <w:r>
        <w:separator/>
      </w:r>
    </w:p>
  </w:endnote>
  <w:endnote w:type="continuationSeparator" w:id="0">
    <w:p w:rsidR="00193B14" w:rsidRDefault="00193B1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1816CC" w:rsidRDefault="001816CC" w:rsidP="00DE388A">
        <w:pPr>
          <w:pStyle w:val="Footer"/>
        </w:pPr>
        <w:r>
          <w:t xml:space="preserve">Written Assessment Guide </w:t>
        </w:r>
        <w:r w:rsidR="009E4B7B">
          <w:t>Security Services</w:t>
        </w:r>
        <w:bookmarkStart w:id="0" w:name="_GoBack"/>
        <w:bookmarkEnd w:id="0"/>
        <w:r>
          <w:t xml:space="preserve"> docx</w:t>
        </w:r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B7B">
          <w:rPr>
            <w:noProof/>
          </w:rPr>
          <w:t>1</w:t>
        </w:r>
        <w:r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B14" w:rsidRDefault="00193B14" w:rsidP="002C2CE3">
      <w:r>
        <w:separator/>
      </w:r>
    </w:p>
  </w:footnote>
  <w:footnote w:type="continuationSeparator" w:id="0">
    <w:p w:rsidR="00193B14" w:rsidRDefault="00193B14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7B" w:rsidRDefault="009E4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451C8"/>
    <w:multiLevelType w:val="hybridMultilevel"/>
    <w:tmpl w:val="3B4AF4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71274"/>
    <w:multiLevelType w:val="hybridMultilevel"/>
    <w:tmpl w:val="44FE3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A7A59"/>
    <w:multiLevelType w:val="hybridMultilevel"/>
    <w:tmpl w:val="D69A4C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F90637"/>
    <w:multiLevelType w:val="hybridMultilevel"/>
    <w:tmpl w:val="4A4E1AB4"/>
    <w:lvl w:ilvl="0" w:tplc="AD6222EA">
      <w:start w:val="1"/>
      <w:numFmt w:val="decimal"/>
      <w:lvlText w:val="K%1."/>
      <w:lvlJc w:val="left"/>
      <w:pPr>
        <w:ind w:left="74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60" w:hanging="360"/>
      </w:pPr>
    </w:lvl>
    <w:lvl w:ilvl="2" w:tplc="2000001B" w:tentative="1">
      <w:start w:val="1"/>
      <w:numFmt w:val="lowerRoman"/>
      <w:lvlText w:val="%3."/>
      <w:lvlJc w:val="right"/>
      <w:pPr>
        <w:ind w:left="2180" w:hanging="180"/>
      </w:pPr>
    </w:lvl>
    <w:lvl w:ilvl="3" w:tplc="2000000F" w:tentative="1">
      <w:start w:val="1"/>
      <w:numFmt w:val="decimal"/>
      <w:lvlText w:val="%4."/>
      <w:lvlJc w:val="left"/>
      <w:pPr>
        <w:ind w:left="2900" w:hanging="360"/>
      </w:pPr>
    </w:lvl>
    <w:lvl w:ilvl="4" w:tplc="20000019" w:tentative="1">
      <w:start w:val="1"/>
      <w:numFmt w:val="lowerLetter"/>
      <w:lvlText w:val="%5."/>
      <w:lvlJc w:val="left"/>
      <w:pPr>
        <w:ind w:left="3620" w:hanging="360"/>
      </w:pPr>
    </w:lvl>
    <w:lvl w:ilvl="5" w:tplc="2000001B" w:tentative="1">
      <w:start w:val="1"/>
      <w:numFmt w:val="lowerRoman"/>
      <w:lvlText w:val="%6."/>
      <w:lvlJc w:val="right"/>
      <w:pPr>
        <w:ind w:left="4340" w:hanging="180"/>
      </w:pPr>
    </w:lvl>
    <w:lvl w:ilvl="6" w:tplc="2000000F" w:tentative="1">
      <w:start w:val="1"/>
      <w:numFmt w:val="decimal"/>
      <w:lvlText w:val="%7."/>
      <w:lvlJc w:val="left"/>
      <w:pPr>
        <w:ind w:left="5060" w:hanging="360"/>
      </w:pPr>
    </w:lvl>
    <w:lvl w:ilvl="7" w:tplc="20000019" w:tentative="1">
      <w:start w:val="1"/>
      <w:numFmt w:val="lowerLetter"/>
      <w:lvlText w:val="%8."/>
      <w:lvlJc w:val="left"/>
      <w:pPr>
        <w:ind w:left="5780" w:hanging="360"/>
      </w:pPr>
    </w:lvl>
    <w:lvl w:ilvl="8" w:tplc="200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2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4"/>
  </w:num>
  <w:num w:numId="4">
    <w:abstractNumId w:val="3"/>
  </w:num>
  <w:num w:numId="5">
    <w:abstractNumId w:val="33"/>
  </w:num>
  <w:num w:numId="6">
    <w:abstractNumId w:val="25"/>
  </w:num>
  <w:num w:numId="7">
    <w:abstractNumId w:val="26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3"/>
  </w:num>
  <w:num w:numId="11">
    <w:abstractNumId w:val="21"/>
  </w:num>
  <w:num w:numId="12">
    <w:abstractNumId w:val="9"/>
  </w:num>
  <w:num w:numId="13">
    <w:abstractNumId w:val="11"/>
  </w:num>
  <w:num w:numId="14">
    <w:abstractNumId w:val="20"/>
  </w:num>
  <w:num w:numId="15">
    <w:abstractNumId w:val="13"/>
  </w:num>
  <w:num w:numId="16">
    <w:abstractNumId w:val="8"/>
  </w:num>
  <w:num w:numId="17">
    <w:abstractNumId w:val="5"/>
  </w:num>
  <w:num w:numId="18">
    <w:abstractNumId w:val="12"/>
  </w:num>
  <w:num w:numId="19">
    <w:abstractNumId w:val="27"/>
  </w:num>
  <w:num w:numId="20">
    <w:abstractNumId w:val="34"/>
  </w:num>
  <w:num w:numId="21">
    <w:abstractNumId w:val="17"/>
  </w:num>
  <w:num w:numId="22">
    <w:abstractNumId w:val="18"/>
  </w:num>
  <w:num w:numId="23">
    <w:abstractNumId w:val="29"/>
  </w:num>
  <w:num w:numId="24">
    <w:abstractNumId w:val="30"/>
  </w:num>
  <w:num w:numId="25">
    <w:abstractNumId w:val="14"/>
  </w:num>
  <w:num w:numId="26">
    <w:abstractNumId w:val="32"/>
  </w:num>
  <w:num w:numId="27">
    <w:abstractNumId w:val="0"/>
  </w:num>
  <w:num w:numId="28">
    <w:abstractNumId w:val="1"/>
  </w:num>
  <w:num w:numId="29">
    <w:abstractNumId w:val="24"/>
  </w:num>
  <w:num w:numId="30">
    <w:abstractNumId w:val="35"/>
  </w:num>
  <w:num w:numId="31">
    <w:abstractNumId w:val="19"/>
  </w:num>
  <w:num w:numId="32">
    <w:abstractNumId w:val="16"/>
  </w:num>
  <w:num w:numId="33">
    <w:abstractNumId w:val="7"/>
  </w:num>
  <w:num w:numId="34">
    <w:abstractNumId w:val="31"/>
  </w:num>
  <w:num w:numId="35">
    <w:abstractNumId w:val="10"/>
  </w:num>
  <w:num w:numId="36">
    <w:abstractNumId w:val="22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77BF7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16CC"/>
    <w:rsid w:val="00183D72"/>
    <w:rsid w:val="00187126"/>
    <w:rsid w:val="00190FC8"/>
    <w:rsid w:val="00192F9A"/>
    <w:rsid w:val="001936DE"/>
    <w:rsid w:val="00193B14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2391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1CCA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1B76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4030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55A6"/>
    <w:rsid w:val="006072CB"/>
    <w:rsid w:val="00610E4A"/>
    <w:rsid w:val="006127DF"/>
    <w:rsid w:val="00617C92"/>
    <w:rsid w:val="006218B9"/>
    <w:rsid w:val="00624B93"/>
    <w:rsid w:val="00626C12"/>
    <w:rsid w:val="00634919"/>
    <w:rsid w:val="00653AEC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C5709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1C16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44E2C"/>
    <w:rsid w:val="0085623B"/>
    <w:rsid w:val="00856711"/>
    <w:rsid w:val="008619C2"/>
    <w:rsid w:val="008641EE"/>
    <w:rsid w:val="00865A65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06385"/>
    <w:rsid w:val="0091070E"/>
    <w:rsid w:val="00911792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9E4B7B"/>
    <w:rsid w:val="00A012FB"/>
    <w:rsid w:val="00A03445"/>
    <w:rsid w:val="00A04489"/>
    <w:rsid w:val="00A04773"/>
    <w:rsid w:val="00A16763"/>
    <w:rsid w:val="00A16B6C"/>
    <w:rsid w:val="00A25B8B"/>
    <w:rsid w:val="00A3631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148C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0A16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5E0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01FB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DF3AB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81D73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1BFD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554030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7B0AC-A34D-4419-855C-982D41634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17</cp:revision>
  <cp:lastPrinted>2018-11-08T05:25:00Z</cp:lastPrinted>
  <dcterms:created xsi:type="dcterms:W3CDTF">2020-09-08T09:59:00Z</dcterms:created>
  <dcterms:modified xsi:type="dcterms:W3CDTF">2020-10-01T05:09:00Z</dcterms:modified>
</cp:coreProperties>
</file>